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38D" w:rsidRPr="004D4522" w:rsidRDefault="0048138D" w:rsidP="0048138D">
      <w:pPr>
        <w:jc w:val="center"/>
        <w:rPr>
          <w:rFonts w:ascii="Times New Roman" w:hAnsi="Times New Roman" w:cs="Times New Roman"/>
          <w:b/>
          <w:sz w:val="24"/>
          <w:szCs w:val="24"/>
          <w:lang w:val="es-ES"/>
        </w:rPr>
      </w:pPr>
      <w:r w:rsidRPr="004D4522">
        <w:rPr>
          <w:rFonts w:ascii="Times New Roman" w:hAnsi="Times New Roman" w:cs="Times New Roman"/>
          <w:i/>
          <w:noProof/>
          <w:sz w:val="24"/>
          <w:szCs w:val="24"/>
        </w:rPr>
        <w:drawing>
          <wp:inline distT="0" distB="0" distL="0" distR="0" wp14:anchorId="5F11B810" wp14:editId="45CF2849">
            <wp:extent cx="1590675" cy="1056423"/>
            <wp:effectExtent l="0" t="0" r="0" b="0"/>
            <wp:docPr id="4" name="Imagen 4" descr="C:\Users\Docente\Desktop\LOGOS INSTITUCIONALES\Logos variaciones fondo blanco_Mesa de trabajo 1 copia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cente\Desktop\LOGOS INSTITUCIONALES\Logos variaciones fondo blanco_Mesa de trabajo 1 copia 7.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4885" cy="1059219"/>
                    </a:xfrm>
                    <a:prstGeom prst="rect">
                      <a:avLst/>
                    </a:prstGeom>
                    <a:noFill/>
                    <a:ln>
                      <a:noFill/>
                    </a:ln>
                  </pic:spPr>
                </pic:pic>
              </a:graphicData>
            </a:graphic>
          </wp:inline>
        </w:drawing>
      </w:r>
    </w:p>
    <w:p w:rsidR="0048138D" w:rsidRPr="004D4522" w:rsidRDefault="00FB6E56" w:rsidP="0048138D">
      <w:pPr>
        <w:jc w:val="center"/>
        <w:rPr>
          <w:rFonts w:ascii="Times New Roman" w:hAnsi="Times New Roman" w:cs="Times New Roman"/>
          <w:b/>
          <w:sz w:val="24"/>
          <w:szCs w:val="24"/>
          <w:lang w:val="es-ES"/>
        </w:rPr>
      </w:pPr>
      <w:r>
        <w:rPr>
          <w:rFonts w:ascii="Times New Roman" w:hAnsi="Times New Roman" w:cs="Times New Roman"/>
          <w:b/>
          <w:sz w:val="24"/>
          <w:szCs w:val="24"/>
          <w:lang w:val="es-ES"/>
        </w:rPr>
        <w:t>INSTITUTO SUPERIOR TE</w:t>
      </w:r>
      <w:bookmarkStart w:id="0" w:name="_GoBack"/>
      <w:bookmarkEnd w:id="0"/>
      <w:r w:rsidR="0048138D" w:rsidRPr="004D4522">
        <w:rPr>
          <w:rFonts w:ascii="Times New Roman" w:hAnsi="Times New Roman" w:cs="Times New Roman"/>
          <w:b/>
          <w:sz w:val="24"/>
          <w:szCs w:val="24"/>
          <w:lang w:val="es-ES"/>
        </w:rPr>
        <w:t>CNOLÓGICO “DOCTOR MISAEL ACOSTA SOLIS”</w:t>
      </w:r>
    </w:p>
    <w:p w:rsidR="0048138D" w:rsidRPr="004D4522" w:rsidRDefault="0048138D" w:rsidP="0048138D">
      <w:pPr>
        <w:jc w:val="center"/>
        <w:rPr>
          <w:rFonts w:ascii="Times New Roman" w:hAnsi="Times New Roman" w:cs="Times New Roman"/>
          <w:b/>
          <w:sz w:val="24"/>
          <w:szCs w:val="24"/>
          <w:lang w:val="es-ES"/>
        </w:rPr>
      </w:pPr>
      <w:r w:rsidRPr="004D4522">
        <w:rPr>
          <w:rFonts w:ascii="Times New Roman" w:hAnsi="Times New Roman" w:cs="Times New Roman"/>
          <w:b/>
          <w:sz w:val="24"/>
          <w:szCs w:val="24"/>
          <w:lang w:val="es-ES"/>
        </w:rPr>
        <w:t>ESTRUCTURA PARA MODALIDAD DE TITULACIÓN: “</w:t>
      </w:r>
      <w:r w:rsidR="002A154D">
        <w:rPr>
          <w:rFonts w:ascii="Times New Roman" w:hAnsi="Times New Roman" w:cs="Times New Roman"/>
          <w:b/>
          <w:sz w:val="24"/>
          <w:szCs w:val="24"/>
          <w:lang w:val="es-ES"/>
        </w:rPr>
        <w:t>MOVILIDAD ACADÉMICA</w:t>
      </w:r>
      <w:r w:rsidRPr="004D4522">
        <w:rPr>
          <w:rFonts w:ascii="Times New Roman" w:hAnsi="Times New Roman" w:cs="Times New Roman"/>
          <w:b/>
          <w:sz w:val="24"/>
          <w:szCs w:val="24"/>
          <w:lang w:val="es-ES"/>
        </w:rPr>
        <w:t>”</w:t>
      </w:r>
    </w:p>
    <w:p w:rsidR="0048138D" w:rsidRPr="004D4522" w:rsidRDefault="0048138D" w:rsidP="0048138D">
      <w:pPr>
        <w:jc w:val="center"/>
        <w:rPr>
          <w:rFonts w:ascii="Times New Roman" w:hAnsi="Times New Roman" w:cs="Times New Roman"/>
          <w:b/>
          <w:i/>
          <w:sz w:val="24"/>
          <w:szCs w:val="24"/>
          <w:lang w:val="es-ES"/>
        </w:rPr>
      </w:pP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 exigencia de la investigación científica recaba del investigador una entrega constante que culmina con la elaboración del informe final. Preguntas para emprender nuevos estudios subsistirán, más la rigurosidad de la ponencia constituye una premisa indispensable para exponer la calidad del largo proceso investigativo.</w:t>
      </w:r>
      <w:r w:rsidR="00D81F24">
        <w:rPr>
          <w:rFonts w:ascii="Times New Roman" w:hAnsi="Times New Roman" w:cs="Times New Roman"/>
          <w:sz w:val="24"/>
          <w:szCs w:val="24"/>
          <w:lang w:val="es-ES"/>
        </w:rPr>
        <w:t xml:space="preserve"> </w:t>
      </w:r>
      <w:r w:rsidRPr="004D4522">
        <w:rPr>
          <w:rFonts w:ascii="Times New Roman" w:hAnsi="Times New Roman" w:cs="Times New Roman"/>
          <w:sz w:val="24"/>
          <w:szCs w:val="24"/>
          <w:lang w:val="es-ES"/>
        </w:rPr>
        <w:t>Es por ello, que en el informe final se plasma de forma ordenada y concisa los aspectos constitutivos de la investigación. Los resultados de este documento poseen una elevada validez científica, por lo que pueden ser incluidos en la práctica social.</w:t>
      </w:r>
      <w:r w:rsidR="00D81F24">
        <w:rPr>
          <w:rFonts w:ascii="Times New Roman" w:hAnsi="Times New Roman" w:cs="Times New Roman"/>
          <w:sz w:val="24"/>
          <w:szCs w:val="24"/>
          <w:lang w:val="es-ES"/>
        </w:rPr>
        <w:t xml:space="preserve"> </w:t>
      </w:r>
      <w:r w:rsidRPr="004D4522">
        <w:rPr>
          <w:rFonts w:ascii="Times New Roman" w:hAnsi="Times New Roman" w:cs="Times New Roman"/>
          <w:sz w:val="24"/>
          <w:szCs w:val="24"/>
          <w:lang w:val="es-ES"/>
        </w:rPr>
        <w:t>Por la novedad de los conocimientos aportados, deviene en un valioso instrumento para enriquecer el proceso docente educativo. Sus resultados contribuyen al mejoramiento</w:t>
      </w:r>
      <w:r w:rsidRPr="004D4522">
        <w:rPr>
          <w:rFonts w:ascii="Times New Roman" w:hAnsi="Times New Roman" w:cs="Times New Roman"/>
          <w:i/>
          <w:sz w:val="24"/>
          <w:szCs w:val="24"/>
          <w:lang w:val="es-ES"/>
        </w:rPr>
        <w:t xml:space="preserve"> de</w:t>
      </w:r>
      <w:r w:rsidRPr="004D4522">
        <w:rPr>
          <w:rFonts w:ascii="Times New Roman" w:hAnsi="Times New Roman" w:cs="Times New Roman"/>
          <w:sz w:val="24"/>
          <w:szCs w:val="24"/>
          <w:lang w:val="es-ES"/>
        </w:rPr>
        <w:t xml:space="preserve"> la calidad de vida de la población, en un país donde la ciencia está en función de la salud.</w:t>
      </w:r>
      <w:r w:rsidR="000F3367">
        <w:rPr>
          <w:rFonts w:ascii="Times New Roman" w:hAnsi="Times New Roman" w:cs="Times New Roman"/>
          <w:sz w:val="24"/>
          <w:szCs w:val="24"/>
          <w:lang w:val="es-ES"/>
        </w:rPr>
        <w:t xml:space="preserve"> </w:t>
      </w:r>
      <w:r w:rsidRPr="004D4522">
        <w:rPr>
          <w:rFonts w:ascii="Times New Roman" w:hAnsi="Times New Roman" w:cs="Times New Roman"/>
          <w:sz w:val="24"/>
          <w:szCs w:val="24"/>
          <w:lang w:val="es-ES"/>
        </w:rPr>
        <w:t xml:space="preserve">La estructura del </w:t>
      </w:r>
      <w:r>
        <w:rPr>
          <w:rFonts w:ascii="Times New Roman" w:hAnsi="Times New Roman" w:cs="Times New Roman"/>
          <w:sz w:val="24"/>
          <w:szCs w:val="24"/>
          <w:lang w:val="es-ES"/>
        </w:rPr>
        <w:t xml:space="preserve">Formato </w:t>
      </w:r>
      <w:r w:rsidR="002A154D">
        <w:rPr>
          <w:rFonts w:ascii="Times New Roman" w:hAnsi="Times New Roman" w:cs="Times New Roman"/>
          <w:sz w:val="24"/>
          <w:szCs w:val="24"/>
          <w:lang w:val="es-ES"/>
        </w:rPr>
        <w:t>Movilidad Académica</w:t>
      </w:r>
      <w:r>
        <w:rPr>
          <w:rFonts w:ascii="Times New Roman" w:hAnsi="Times New Roman" w:cs="Times New Roman"/>
          <w:sz w:val="24"/>
          <w:szCs w:val="24"/>
          <w:lang w:val="es-ES"/>
        </w:rPr>
        <w:t xml:space="preserve"> </w:t>
      </w:r>
      <w:r w:rsidRPr="004D4522">
        <w:rPr>
          <w:rFonts w:ascii="Times New Roman" w:hAnsi="Times New Roman" w:cs="Times New Roman"/>
          <w:sz w:val="24"/>
          <w:szCs w:val="24"/>
          <w:lang w:val="es-ES"/>
        </w:rPr>
        <w:t>debe cumplir ciertos requisitos que se detallarán a continuación, con el objetivo de garantizar una mayor calidad y uniformidad en la presentación y evaluación del mismo en las Carreras de la salud.</w:t>
      </w:r>
    </w:p>
    <w:p w:rsidR="0048138D"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FORMATO DE ENTREGA DE </w:t>
      </w:r>
      <w:r w:rsidR="002A154D">
        <w:rPr>
          <w:rFonts w:ascii="Times New Roman" w:hAnsi="Times New Roman" w:cs="Times New Roman"/>
          <w:b/>
          <w:sz w:val="24"/>
          <w:szCs w:val="24"/>
          <w:lang w:val="es-ES"/>
        </w:rPr>
        <w:t>MOVILIDAD ACADÉMICA</w:t>
      </w:r>
      <w:r>
        <w:rPr>
          <w:rFonts w:ascii="Times New Roman" w:hAnsi="Times New Roman" w:cs="Times New Roman"/>
          <w:b/>
          <w:sz w:val="24"/>
          <w:szCs w:val="24"/>
          <w:lang w:val="es-ES"/>
        </w:rPr>
        <w:t xml:space="preserve"> </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Márgenes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El documento deberá presentarse con los siguientes márgenes establecidos: Superior: 3 cm, Inferior: 3 cm, Izquierdo: 4 cm, Derecho: 2 cm</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Tipo y tamaño de letra</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Los títulos principales se escribirán en Arial o Times New Roman, tamaño 14 puntos.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 xml:space="preserve">El texto del cuerpo del </w:t>
      </w:r>
      <w:r>
        <w:rPr>
          <w:rFonts w:ascii="Times New Roman" w:hAnsi="Times New Roman" w:cs="Times New Roman"/>
          <w:sz w:val="24"/>
          <w:szCs w:val="24"/>
          <w:lang w:val="es-ES"/>
        </w:rPr>
        <w:t>formato de caso</w:t>
      </w:r>
      <w:r w:rsidRPr="004D4522">
        <w:rPr>
          <w:rFonts w:ascii="Times New Roman" w:hAnsi="Times New Roman" w:cs="Times New Roman"/>
          <w:sz w:val="24"/>
          <w:szCs w:val="24"/>
          <w:lang w:val="es-ES"/>
        </w:rPr>
        <w:t xml:space="preserve"> deberá redactarse en tamaño 12 puntos.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Las fuentes utilizadas en tablas y figuras deberán presentarse en tamaño 10 puntos.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lastRenderedPageBreak/>
        <w:t>Los títulos principales de cada sección deberán estar centrados.</w:t>
      </w:r>
    </w:p>
    <w:p w:rsidR="0048138D" w:rsidRPr="004D4522" w:rsidRDefault="0048138D" w:rsidP="0048138D">
      <w:pPr>
        <w:pStyle w:val="Prrafodelista"/>
        <w:numPr>
          <w:ilvl w:val="0"/>
          <w:numId w:val="1"/>
        </w:numPr>
        <w:autoSpaceDE w:val="0"/>
        <w:autoSpaceDN w:val="0"/>
        <w:adjustRightInd w:val="0"/>
        <w:spacing w:before="120" w:after="120" w:line="360" w:lineRule="auto"/>
        <w:jc w:val="both"/>
        <w:rPr>
          <w:rFonts w:ascii="Times New Roman" w:hAnsi="Times New Roman" w:cs="Times New Roman"/>
          <w:sz w:val="24"/>
          <w:szCs w:val="24"/>
          <w:lang w:val="es-ES"/>
        </w:rPr>
      </w:pPr>
      <w:r w:rsidRPr="004D4522">
        <w:rPr>
          <w:rFonts w:ascii="Times New Roman" w:hAnsi="Times New Roman" w:cs="Times New Roman"/>
          <w:sz w:val="24"/>
          <w:szCs w:val="24"/>
          <w:lang w:val="es-ES"/>
        </w:rPr>
        <w:t>El resto del contenido deberá presentarse en alineación justificada.</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Interlineado y espaciad</w:t>
      </w:r>
      <w:r>
        <w:rPr>
          <w:rFonts w:ascii="Times New Roman" w:hAnsi="Times New Roman" w:cs="Times New Roman"/>
          <w:b/>
          <w:sz w:val="24"/>
          <w:szCs w:val="24"/>
          <w:lang w:val="es-ES"/>
        </w:rPr>
        <w:t>o</w:t>
      </w:r>
    </w:p>
    <w:p w:rsidR="0048138D" w:rsidRPr="000147C9" w:rsidRDefault="0048138D" w:rsidP="0048138D">
      <w:pPr>
        <w:pStyle w:val="Prrafodelista"/>
        <w:numPr>
          <w:ilvl w:val="0"/>
          <w:numId w:val="2"/>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El interlineado general será de 1,5 línea</w:t>
      </w:r>
    </w:p>
    <w:p w:rsidR="0048138D" w:rsidRPr="000147C9" w:rsidRDefault="0048138D" w:rsidP="0048138D">
      <w:pPr>
        <w:pStyle w:val="Prrafodelista"/>
        <w:numPr>
          <w:ilvl w:val="0"/>
          <w:numId w:val="2"/>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Cada párrafo deberá llevar un espaciado anterior y posterior de 6 puntos.</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Jerarquía de títulos</w:t>
      </w:r>
    </w:p>
    <w:p w:rsidR="0048138D" w:rsidRPr="000147C9" w:rsidRDefault="0048138D" w:rsidP="0048138D">
      <w:pPr>
        <w:pStyle w:val="Prrafodelista"/>
        <w:numPr>
          <w:ilvl w:val="0"/>
          <w:numId w:val="3"/>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b/>
          <w:sz w:val="24"/>
          <w:szCs w:val="24"/>
          <w:lang w:val="es-ES"/>
        </w:rPr>
        <w:t>Títulos principales:</w:t>
      </w:r>
      <w:r w:rsidRPr="000147C9">
        <w:rPr>
          <w:rFonts w:ascii="Times New Roman" w:hAnsi="Times New Roman" w:cs="Times New Roman"/>
          <w:sz w:val="24"/>
          <w:szCs w:val="24"/>
          <w:lang w:val="es-ES"/>
        </w:rPr>
        <w:t xml:space="preserve"> letra mayúscula sostenida, tamaño 14 puntos, en negrita.</w:t>
      </w:r>
      <w:r>
        <w:rPr>
          <w:rFonts w:ascii="Times New Roman" w:hAnsi="Times New Roman" w:cs="Times New Roman"/>
          <w:sz w:val="24"/>
          <w:szCs w:val="24"/>
          <w:lang w:val="es-ES"/>
        </w:rPr>
        <w:t xml:space="preserve"> </w:t>
      </w:r>
      <w:r w:rsidRPr="000147C9">
        <w:rPr>
          <w:rFonts w:ascii="Times New Roman" w:hAnsi="Times New Roman" w:cs="Times New Roman"/>
          <w:sz w:val="24"/>
          <w:szCs w:val="24"/>
          <w:lang w:val="es-ES"/>
        </w:rPr>
        <w:t>Ejemplo: INTRODUCCIÓN</w:t>
      </w:r>
    </w:p>
    <w:p w:rsidR="0048138D" w:rsidRPr="000147C9" w:rsidRDefault="0048138D" w:rsidP="0048138D">
      <w:pPr>
        <w:pStyle w:val="Prrafodelista"/>
        <w:numPr>
          <w:ilvl w:val="0"/>
          <w:numId w:val="3"/>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b/>
          <w:sz w:val="24"/>
          <w:szCs w:val="24"/>
          <w:lang w:val="es-ES"/>
        </w:rPr>
        <w:t>Segundos títulos:</w:t>
      </w:r>
      <w:r w:rsidRPr="000147C9">
        <w:rPr>
          <w:rFonts w:ascii="Times New Roman" w:hAnsi="Times New Roman" w:cs="Times New Roman"/>
          <w:sz w:val="24"/>
          <w:szCs w:val="24"/>
          <w:lang w:val="es-ES"/>
        </w:rPr>
        <w:t xml:space="preserve"> letra mayúscula sostenida, tamaño 12 puntos, en negrita.</w:t>
      </w:r>
    </w:p>
    <w:p w:rsidR="0048138D" w:rsidRPr="000147C9" w:rsidRDefault="0048138D" w:rsidP="0048138D">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 xml:space="preserve">Ejemplo: 3.2 </w:t>
      </w:r>
      <w:r w:rsidR="00D81F24">
        <w:rPr>
          <w:rFonts w:ascii="Times New Roman" w:hAnsi="Times New Roman" w:cs="Times New Roman"/>
          <w:sz w:val="24"/>
          <w:szCs w:val="24"/>
          <w:lang w:val="es-ES"/>
        </w:rPr>
        <w:t>Examen físico</w:t>
      </w:r>
    </w:p>
    <w:p w:rsidR="0048138D" w:rsidRPr="000147C9" w:rsidRDefault="0048138D" w:rsidP="0048138D">
      <w:pPr>
        <w:pStyle w:val="Prrafodelista"/>
        <w:numPr>
          <w:ilvl w:val="0"/>
          <w:numId w:val="3"/>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b/>
          <w:sz w:val="24"/>
          <w:szCs w:val="24"/>
          <w:lang w:val="es-ES"/>
        </w:rPr>
        <w:t>Terceros títulos:</w:t>
      </w:r>
      <w:r w:rsidRPr="000147C9">
        <w:rPr>
          <w:rFonts w:ascii="Times New Roman" w:hAnsi="Times New Roman" w:cs="Times New Roman"/>
          <w:sz w:val="24"/>
          <w:szCs w:val="24"/>
          <w:lang w:val="es-ES"/>
        </w:rPr>
        <w:t xml:space="preserve"> letra minúscula, tamaño 12 puntos, en negrita.</w:t>
      </w:r>
    </w:p>
    <w:p w:rsidR="0048138D" w:rsidRPr="000147C9" w:rsidRDefault="0048138D" w:rsidP="0048138D">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 xml:space="preserve">Ejemplo: 3.2.1 </w:t>
      </w:r>
      <w:r w:rsidR="00D81F24">
        <w:rPr>
          <w:rFonts w:ascii="Times New Roman" w:hAnsi="Times New Roman" w:cs="Times New Roman"/>
          <w:sz w:val="24"/>
          <w:szCs w:val="24"/>
          <w:lang w:val="es-ES"/>
        </w:rPr>
        <w:t>Sistema Nervioso</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Extensión mínima del documento</w:t>
      </w:r>
    </w:p>
    <w:p w:rsidR="0048138D" w:rsidRPr="000147C9" w:rsidRDefault="0048138D" w:rsidP="0048138D">
      <w:pPr>
        <w:pStyle w:val="Prrafodelista"/>
        <w:numPr>
          <w:ilvl w:val="0"/>
          <w:numId w:val="4"/>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 xml:space="preserve">El </w:t>
      </w:r>
      <w:r w:rsidR="00AC52F9">
        <w:rPr>
          <w:rFonts w:ascii="Times New Roman" w:hAnsi="Times New Roman" w:cs="Times New Roman"/>
          <w:sz w:val="24"/>
          <w:szCs w:val="24"/>
          <w:lang w:val="es-ES"/>
        </w:rPr>
        <w:t>reporte de movilidad</w:t>
      </w:r>
      <w:r>
        <w:rPr>
          <w:rFonts w:ascii="Times New Roman" w:hAnsi="Times New Roman" w:cs="Times New Roman"/>
          <w:sz w:val="24"/>
          <w:szCs w:val="24"/>
          <w:lang w:val="es-ES"/>
        </w:rPr>
        <w:t xml:space="preserve"> deberá tener un mínimo de 8 páginas numeradas en arábigo </w:t>
      </w:r>
      <w:r w:rsidRPr="000147C9">
        <w:rPr>
          <w:rFonts w:ascii="Times New Roman" w:hAnsi="Times New Roman" w:cs="Times New Roman"/>
          <w:sz w:val="24"/>
          <w:szCs w:val="24"/>
          <w:lang w:val="es-ES"/>
        </w:rPr>
        <w:t>sin incluir anexos.</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Tablas</w:t>
      </w:r>
    </w:p>
    <w:p w:rsidR="0048138D" w:rsidRDefault="0048138D" w:rsidP="0048138D">
      <w:pPr>
        <w:pStyle w:val="Prrafodelista"/>
        <w:numPr>
          <w:ilvl w:val="0"/>
          <w:numId w:val="4"/>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Cada tabla deberá presentarse con un título descriptivo y su respectiva numeración.</w:t>
      </w:r>
    </w:p>
    <w:p w:rsidR="0048138D" w:rsidRPr="000147C9" w:rsidRDefault="0048138D" w:rsidP="0048138D">
      <w:pPr>
        <w:pStyle w:val="Prrafodelista"/>
        <w:numPr>
          <w:ilvl w:val="0"/>
          <w:numId w:val="4"/>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La fuente será colocada al final de la tabla, siguiendo estilo Vancouver. Ejemplo: Tabla 1. Clasificación de pacientes por índice de masa corporal Fuente: H</w:t>
      </w:r>
      <w:r w:rsidR="00D81F24">
        <w:rPr>
          <w:rFonts w:ascii="Times New Roman" w:hAnsi="Times New Roman" w:cs="Times New Roman"/>
          <w:sz w:val="24"/>
          <w:szCs w:val="24"/>
          <w:lang w:val="es-ES"/>
        </w:rPr>
        <w:t>istorias clínicas, Pérez R, 2026</w:t>
      </w:r>
      <w:r w:rsidRPr="000147C9">
        <w:rPr>
          <w:rFonts w:ascii="Times New Roman" w:hAnsi="Times New Roman" w:cs="Times New Roman"/>
          <w:sz w:val="24"/>
          <w:szCs w:val="24"/>
          <w:lang w:val="es-ES"/>
        </w:rPr>
        <w:t>.</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Imágen</w:t>
      </w:r>
      <w:r>
        <w:rPr>
          <w:rFonts w:ascii="Times New Roman" w:hAnsi="Times New Roman" w:cs="Times New Roman"/>
          <w:b/>
          <w:sz w:val="24"/>
          <w:szCs w:val="24"/>
          <w:lang w:val="es-ES"/>
        </w:rPr>
        <w:t>es, ilustraciones y fotografías</w:t>
      </w:r>
    </w:p>
    <w:p w:rsidR="0048138D" w:rsidRPr="000147C9" w:rsidRDefault="0048138D" w:rsidP="0048138D">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0147C9">
        <w:rPr>
          <w:rFonts w:ascii="Times New Roman" w:hAnsi="Times New Roman" w:cs="Times New Roman"/>
          <w:sz w:val="24"/>
          <w:szCs w:val="24"/>
          <w:lang w:val="es-ES"/>
        </w:rPr>
        <w:t>Las imágenes externas, fotografías clínicas o ilustraciones deberán colocarse exclusivamente en los anexos, no dentro del cuerpo del artículo.</w:t>
      </w:r>
    </w:p>
    <w:p w:rsidR="0048138D" w:rsidRPr="004D4522" w:rsidRDefault="0048138D" w:rsidP="0048138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Presentación final</w:t>
      </w:r>
    </w:p>
    <w:p w:rsidR="005455D1" w:rsidRDefault="0048138D"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sidRPr="004D4522">
        <w:rPr>
          <w:rFonts w:ascii="Times New Roman" w:hAnsi="Times New Roman" w:cs="Times New Roman"/>
          <w:b/>
          <w:sz w:val="24"/>
          <w:szCs w:val="24"/>
          <w:lang w:val="es-ES"/>
        </w:rPr>
        <w:t xml:space="preserve">El documento final deberá presentarse impreso y anillado, con pasta de color </w:t>
      </w:r>
      <w:r w:rsidR="000F3367">
        <w:rPr>
          <w:rFonts w:ascii="Times New Roman" w:hAnsi="Times New Roman" w:cs="Times New Roman"/>
          <w:b/>
          <w:sz w:val="24"/>
          <w:szCs w:val="24"/>
          <w:lang w:val="es-ES"/>
        </w:rPr>
        <w:t>AZUL MARINO</w:t>
      </w:r>
      <w:r w:rsidRPr="004D4522">
        <w:rPr>
          <w:rFonts w:ascii="Times New Roman" w:hAnsi="Times New Roman" w:cs="Times New Roman"/>
          <w:b/>
          <w:sz w:val="24"/>
          <w:szCs w:val="24"/>
          <w:lang w:val="es-ES"/>
        </w:rPr>
        <w:t>, siguiendo la estructura requerida para trabajos académicos bajo normas Vancouver.</w:t>
      </w:r>
    </w:p>
    <w:p w:rsidR="00D81F24" w:rsidRPr="004D4522" w:rsidRDefault="00D81F24" w:rsidP="00D81F24">
      <w:pPr>
        <w:autoSpaceDE w:val="0"/>
        <w:autoSpaceDN w:val="0"/>
        <w:adjustRightInd w:val="0"/>
        <w:spacing w:before="120" w:after="120" w:line="360" w:lineRule="auto"/>
        <w:jc w:val="both"/>
        <w:rPr>
          <w:rFonts w:ascii="Times New Roman" w:hAnsi="Times New Roman" w:cs="Times New Roman"/>
          <w:b/>
          <w:i/>
          <w:sz w:val="24"/>
          <w:szCs w:val="24"/>
          <w:u w:val="single"/>
          <w:lang w:val="es-ES"/>
        </w:rPr>
      </w:pPr>
      <w:r w:rsidRPr="004D4522">
        <w:rPr>
          <w:rFonts w:ascii="Times New Roman" w:hAnsi="Times New Roman" w:cs="Times New Roman"/>
          <w:b/>
          <w:i/>
          <w:sz w:val="24"/>
          <w:szCs w:val="24"/>
          <w:u w:val="single"/>
          <w:lang w:val="es-ES"/>
        </w:rPr>
        <w:lastRenderedPageBreak/>
        <w:t xml:space="preserve">PARTES DEL </w:t>
      </w:r>
      <w:r>
        <w:rPr>
          <w:rFonts w:ascii="Times New Roman" w:hAnsi="Times New Roman" w:cs="Times New Roman"/>
          <w:b/>
          <w:i/>
          <w:sz w:val="24"/>
          <w:szCs w:val="24"/>
          <w:u w:val="single"/>
          <w:lang w:val="es-ES"/>
        </w:rPr>
        <w:t>FORMATO DE CASO</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Hoja en blanco</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Carátula interna</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Acta de evaluación (tribunal)</w:t>
      </w:r>
    </w:p>
    <w:p w:rsidR="00D81F24"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 xml:space="preserve">1. </w:t>
      </w:r>
      <w:r>
        <w:rPr>
          <w:rFonts w:ascii="Times New Roman" w:hAnsi="Times New Roman" w:cs="Times New Roman"/>
          <w:color w:val="000000"/>
          <w:sz w:val="24"/>
          <w:szCs w:val="24"/>
          <w:lang w:val="es-EC"/>
        </w:rPr>
        <w:t>Título</w:t>
      </w:r>
      <w:r w:rsidRPr="004D4522">
        <w:rPr>
          <w:rFonts w:ascii="Times New Roman" w:hAnsi="Times New Roman" w:cs="Times New Roman"/>
          <w:color w:val="000000"/>
          <w:sz w:val="24"/>
          <w:szCs w:val="24"/>
          <w:lang w:val="es-EC"/>
        </w:rPr>
        <w:t xml:space="preserve"> </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 xml:space="preserve">2. Resumen </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3</w:t>
      </w:r>
      <w:r w:rsidRPr="004D4522">
        <w:rPr>
          <w:rFonts w:ascii="Times New Roman" w:hAnsi="Times New Roman" w:cs="Times New Roman"/>
          <w:color w:val="000000"/>
          <w:sz w:val="24"/>
          <w:szCs w:val="24"/>
          <w:lang w:val="es-EC"/>
        </w:rPr>
        <w:t>. Palabras clave</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4</w:t>
      </w:r>
      <w:r w:rsidRPr="004D4522">
        <w:rPr>
          <w:rFonts w:ascii="Times New Roman" w:hAnsi="Times New Roman" w:cs="Times New Roman"/>
          <w:color w:val="000000"/>
          <w:sz w:val="24"/>
          <w:szCs w:val="24"/>
          <w:lang w:val="es-EC"/>
        </w:rPr>
        <w:t>. Introducción</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5</w:t>
      </w:r>
      <w:r w:rsidRPr="004D4522">
        <w:rPr>
          <w:rFonts w:ascii="Times New Roman" w:hAnsi="Times New Roman" w:cs="Times New Roman"/>
          <w:color w:val="000000"/>
          <w:sz w:val="24"/>
          <w:szCs w:val="24"/>
          <w:lang w:val="es-EC"/>
        </w:rPr>
        <w:t xml:space="preserve">. </w:t>
      </w:r>
      <w:r w:rsidR="00D87CC8">
        <w:rPr>
          <w:rFonts w:ascii="Times New Roman" w:hAnsi="Times New Roman" w:cs="Times New Roman"/>
          <w:color w:val="000000"/>
          <w:sz w:val="24"/>
          <w:szCs w:val="24"/>
          <w:lang w:val="es-EC"/>
        </w:rPr>
        <w:t>Revisión Bibliográfica</w:t>
      </w:r>
    </w:p>
    <w:p w:rsidR="00D81F24" w:rsidRPr="004872C0" w:rsidRDefault="00D81F24" w:rsidP="004872C0">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6</w:t>
      </w:r>
      <w:r w:rsidRPr="004D4522">
        <w:rPr>
          <w:rFonts w:ascii="Times New Roman" w:hAnsi="Times New Roman" w:cs="Times New Roman"/>
          <w:color w:val="000000"/>
          <w:sz w:val="24"/>
          <w:szCs w:val="24"/>
          <w:lang w:val="es-EC"/>
        </w:rPr>
        <w:t xml:space="preserve">. </w:t>
      </w:r>
      <w:r w:rsidR="00D87CC8">
        <w:rPr>
          <w:rFonts w:ascii="Times New Roman" w:hAnsi="Times New Roman" w:cs="Times New Roman"/>
          <w:color w:val="000000"/>
          <w:sz w:val="24"/>
          <w:szCs w:val="24"/>
          <w:lang w:val="es-EC"/>
        </w:rPr>
        <w:t>Metodología de Aplicación del tratamiento o medio diagnóstico</w:t>
      </w:r>
    </w:p>
    <w:p w:rsidR="00D81F24"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7</w:t>
      </w:r>
      <w:r w:rsidRPr="004D4522">
        <w:rPr>
          <w:rFonts w:ascii="Times New Roman" w:hAnsi="Times New Roman" w:cs="Times New Roman"/>
          <w:color w:val="000000"/>
          <w:sz w:val="24"/>
          <w:szCs w:val="24"/>
          <w:lang w:val="es-EC"/>
        </w:rPr>
        <w:t xml:space="preserve">. </w:t>
      </w:r>
      <w:r>
        <w:rPr>
          <w:rFonts w:ascii="Times New Roman" w:hAnsi="Times New Roman" w:cs="Times New Roman"/>
          <w:color w:val="000000"/>
          <w:sz w:val="24"/>
          <w:szCs w:val="24"/>
          <w:lang w:val="es-EC"/>
        </w:rPr>
        <w:t>Resultados</w:t>
      </w:r>
      <w:r w:rsidR="00D87CC8">
        <w:rPr>
          <w:rFonts w:ascii="Times New Roman" w:hAnsi="Times New Roman" w:cs="Times New Roman"/>
          <w:color w:val="000000"/>
          <w:sz w:val="24"/>
          <w:szCs w:val="24"/>
          <w:lang w:val="es-EC"/>
        </w:rPr>
        <w:t xml:space="preserve"> Esperados</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 xml:space="preserve">8. Discusión </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9. Conclusiones</w:t>
      </w:r>
    </w:p>
    <w:p w:rsidR="00D81F24" w:rsidRPr="004D4522" w:rsidRDefault="00D87CC8"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Pr>
          <w:rFonts w:ascii="Times New Roman" w:hAnsi="Times New Roman" w:cs="Times New Roman"/>
          <w:color w:val="000000"/>
          <w:sz w:val="24"/>
          <w:szCs w:val="24"/>
          <w:lang w:val="es-EC"/>
        </w:rPr>
        <w:t>10</w:t>
      </w:r>
      <w:r w:rsidR="00D81F24" w:rsidRPr="004D4522">
        <w:rPr>
          <w:rFonts w:ascii="Times New Roman" w:hAnsi="Times New Roman" w:cs="Times New Roman"/>
          <w:color w:val="000000"/>
          <w:sz w:val="24"/>
          <w:szCs w:val="24"/>
          <w:lang w:val="es-EC"/>
        </w:rPr>
        <w:t xml:space="preserve">. </w:t>
      </w:r>
      <w:r w:rsidR="00D81F24">
        <w:rPr>
          <w:rFonts w:ascii="Times New Roman" w:hAnsi="Times New Roman" w:cs="Times New Roman"/>
          <w:color w:val="000000"/>
          <w:sz w:val="24"/>
          <w:szCs w:val="24"/>
          <w:lang w:val="es-EC"/>
        </w:rPr>
        <w:t xml:space="preserve">Referencias </w:t>
      </w:r>
      <w:r w:rsidR="00F85DD5">
        <w:rPr>
          <w:rFonts w:ascii="Times New Roman" w:hAnsi="Times New Roman" w:cs="Times New Roman"/>
          <w:color w:val="000000"/>
          <w:sz w:val="24"/>
          <w:szCs w:val="24"/>
          <w:lang w:val="es-EC"/>
        </w:rPr>
        <w:t>Bibliográficas</w:t>
      </w:r>
    </w:p>
    <w:p w:rsidR="00D81F24" w:rsidRPr="004D4522" w:rsidRDefault="00D81F24" w:rsidP="00D81F24">
      <w:pPr>
        <w:pStyle w:val="Prrafodelista"/>
        <w:numPr>
          <w:ilvl w:val="0"/>
          <w:numId w:val="7"/>
        </w:numPr>
        <w:autoSpaceDE w:val="0"/>
        <w:autoSpaceDN w:val="0"/>
        <w:adjustRightInd w:val="0"/>
        <w:spacing w:before="120" w:after="120" w:line="360" w:lineRule="auto"/>
        <w:rPr>
          <w:rFonts w:ascii="Times New Roman" w:hAnsi="Times New Roman" w:cs="Times New Roman"/>
          <w:color w:val="000000"/>
          <w:sz w:val="24"/>
          <w:szCs w:val="24"/>
          <w:lang w:val="es-EC"/>
        </w:rPr>
      </w:pPr>
      <w:r w:rsidRPr="004D4522">
        <w:rPr>
          <w:rFonts w:ascii="Times New Roman" w:hAnsi="Times New Roman" w:cs="Times New Roman"/>
          <w:color w:val="000000"/>
          <w:sz w:val="24"/>
          <w:szCs w:val="24"/>
          <w:lang w:val="es-EC"/>
        </w:rPr>
        <w:t>ANEXOS</w:t>
      </w:r>
    </w:p>
    <w:p w:rsid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p>
    <w:p w:rsidR="00D81F24" w:rsidRPr="00D81F24" w:rsidRDefault="00D81F24"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1. ENCABEZADO</w:t>
      </w:r>
    </w:p>
    <w:p w:rsidR="002A154D" w:rsidRPr="002A154D" w:rsidRDefault="00F85DD5" w:rsidP="002A154D">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1.1 TÍTULO: El título debe</w:t>
      </w:r>
      <w:r w:rsidR="002A154D" w:rsidRPr="002A154D">
        <w:rPr>
          <w:rFonts w:ascii="Times New Roman" w:hAnsi="Times New Roman" w:cs="Times New Roman"/>
          <w:b/>
          <w:sz w:val="24"/>
          <w:szCs w:val="24"/>
          <w:lang w:val="es-ES"/>
        </w:rPr>
        <w:t xml:space="preserve"> reflejar con claridad y precisión el contenido del informe, haciendo referencia a:</w:t>
      </w:r>
    </w:p>
    <w:p w:rsidR="000F3367" w:rsidRPr="000F3367" w:rsidRDefault="000F3367" w:rsidP="000F3367">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0F3367">
        <w:rPr>
          <w:rFonts w:ascii="Times New Roman" w:hAnsi="Times New Roman" w:cs="Times New Roman"/>
          <w:sz w:val="24"/>
          <w:szCs w:val="24"/>
          <w:lang w:val="es-ES"/>
        </w:rPr>
        <w:t>La intervención, procedimiento de enfermería o medio diagnóstico aprendido.</w:t>
      </w:r>
    </w:p>
    <w:p w:rsidR="000F3367" w:rsidRPr="000F3367" w:rsidRDefault="000F3367" w:rsidP="000F3367">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0F3367">
        <w:rPr>
          <w:rFonts w:ascii="Times New Roman" w:hAnsi="Times New Roman" w:cs="Times New Roman"/>
          <w:sz w:val="24"/>
          <w:szCs w:val="24"/>
          <w:lang w:val="es-ES"/>
        </w:rPr>
        <w:t>La patología, condición clínica o problema de salud abordado.</w:t>
      </w:r>
    </w:p>
    <w:p w:rsidR="000F3367" w:rsidRDefault="000F3367" w:rsidP="000F3367">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0F3367">
        <w:rPr>
          <w:rFonts w:ascii="Times New Roman" w:hAnsi="Times New Roman" w:cs="Times New Roman"/>
          <w:sz w:val="24"/>
          <w:szCs w:val="24"/>
          <w:lang w:val="es-ES"/>
        </w:rPr>
        <w:t>El enfoque académico–profesional de la Enfermería.</w:t>
      </w:r>
    </w:p>
    <w:p w:rsidR="002A154D" w:rsidRPr="002A154D" w:rsidRDefault="002A154D" w:rsidP="000F3367">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Extensión máxima: 15 palabras.</w:t>
      </w:r>
    </w:p>
    <w:p w:rsidR="002A154D" w:rsidRPr="002A154D" w:rsidRDefault="002A154D" w:rsidP="002A154D">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No utilizar abreviaturas.</w:t>
      </w:r>
    </w:p>
    <w:p w:rsidR="002A154D" w:rsidRPr="002A154D" w:rsidRDefault="002A154D" w:rsidP="002A154D">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Redacción clara, específica y formal.</w:t>
      </w:r>
    </w:p>
    <w:p w:rsidR="002A154D" w:rsidRPr="002A154D" w:rsidRDefault="002A154D" w:rsidP="002A154D">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Evitar títulos demasiado generales.</w:t>
      </w:r>
    </w:p>
    <w:p w:rsidR="00D81F24" w:rsidRPr="002A154D" w:rsidRDefault="002A154D" w:rsidP="00D81F24">
      <w:pPr>
        <w:pStyle w:val="Prrafodelista"/>
        <w:numPr>
          <w:ilvl w:val="0"/>
          <w:numId w:val="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Escribir en forma afirmativa, no interrogativa.</w:t>
      </w:r>
    </w:p>
    <w:p w:rsidR="00D81F24" w:rsidRPr="00D81F24" w:rsidRDefault="00F85DD5"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2</w:t>
      </w:r>
      <w:r w:rsidR="002A154D">
        <w:rPr>
          <w:rFonts w:ascii="Times New Roman" w:hAnsi="Times New Roman" w:cs="Times New Roman"/>
          <w:b/>
          <w:sz w:val="24"/>
          <w:szCs w:val="24"/>
          <w:lang w:val="es-ES"/>
        </w:rPr>
        <w:t xml:space="preserve">. RESUMEN: </w:t>
      </w:r>
      <w:r w:rsidR="00D81F24" w:rsidRPr="00D81F24">
        <w:rPr>
          <w:rFonts w:ascii="Times New Roman" w:hAnsi="Times New Roman" w:cs="Times New Roman"/>
          <w:b/>
          <w:sz w:val="24"/>
          <w:szCs w:val="24"/>
          <w:lang w:val="es-ES"/>
        </w:rPr>
        <w:t>Se escribe al final, cuando t</w:t>
      </w:r>
      <w:r w:rsidR="002A154D">
        <w:rPr>
          <w:rFonts w:ascii="Times New Roman" w:hAnsi="Times New Roman" w:cs="Times New Roman"/>
          <w:b/>
          <w:sz w:val="24"/>
          <w:szCs w:val="24"/>
          <w:lang w:val="es-ES"/>
        </w:rPr>
        <w:t>odo el documento ya está listo con las siguientes recomendaciones</w:t>
      </w:r>
    </w:p>
    <w:p w:rsidR="002A154D" w:rsidRPr="002A154D" w:rsidRDefault="002A154D" w:rsidP="002A154D">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lastRenderedPageBreak/>
        <w:t>Texto justificado.</w:t>
      </w:r>
    </w:p>
    <w:p w:rsidR="002A154D" w:rsidRPr="002A154D" w:rsidRDefault="002A154D" w:rsidP="002A154D">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Extensión máxima: 250 palabras.</w:t>
      </w:r>
    </w:p>
    <w:p w:rsidR="002A154D" w:rsidRPr="002A154D" w:rsidRDefault="002A154D" w:rsidP="002A154D">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Redactado en un solo párrafo.</w:t>
      </w:r>
    </w:p>
    <w:p w:rsidR="002A154D" w:rsidRPr="002A154D" w:rsidRDefault="002A154D" w:rsidP="002A154D">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Escritura impersonal (ej.: “El presente trabajo analiza…”).</w:t>
      </w:r>
    </w:p>
    <w:p w:rsidR="002A154D" w:rsidRDefault="002A154D" w:rsidP="002A154D">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No debe contener citas bibliográficas.</w:t>
      </w:r>
    </w:p>
    <w:p w:rsidR="000F3367" w:rsidRPr="000F3367" w:rsidRDefault="000F3367" w:rsidP="000F3367">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0F3367">
        <w:rPr>
          <w:rFonts w:ascii="Times New Roman" w:hAnsi="Times New Roman" w:cs="Times New Roman"/>
          <w:sz w:val="24"/>
          <w:szCs w:val="24"/>
          <w:lang w:val="es-ES"/>
        </w:rPr>
        <w:t>Contexto e importancia del cuidado o procedimiento de enfermería.</w:t>
      </w:r>
    </w:p>
    <w:p w:rsidR="000F3367" w:rsidRPr="000F3367" w:rsidRDefault="000F3367" w:rsidP="000F3367">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0F3367">
        <w:rPr>
          <w:rFonts w:ascii="Times New Roman" w:hAnsi="Times New Roman" w:cs="Times New Roman"/>
          <w:sz w:val="24"/>
          <w:szCs w:val="24"/>
          <w:lang w:val="es-ES"/>
        </w:rPr>
        <w:t>Objetivo del informe.</w:t>
      </w:r>
    </w:p>
    <w:p w:rsidR="000F3367" w:rsidRPr="000F3367" w:rsidRDefault="000F3367" w:rsidP="000F3367">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0F3367">
        <w:rPr>
          <w:rFonts w:ascii="Times New Roman" w:hAnsi="Times New Roman" w:cs="Times New Roman"/>
          <w:sz w:val="24"/>
          <w:szCs w:val="24"/>
          <w:lang w:val="es-ES"/>
        </w:rPr>
        <w:t>Metodología general de la intervención o medio diagnóstico.</w:t>
      </w:r>
    </w:p>
    <w:p w:rsidR="000F3367" w:rsidRPr="000F3367" w:rsidRDefault="000F3367" w:rsidP="000F3367">
      <w:pPr>
        <w:pStyle w:val="Prrafodelista"/>
        <w:numPr>
          <w:ilvl w:val="0"/>
          <w:numId w:val="26"/>
        </w:numPr>
        <w:autoSpaceDE w:val="0"/>
        <w:autoSpaceDN w:val="0"/>
        <w:adjustRightInd w:val="0"/>
        <w:spacing w:before="120" w:after="120" w:line="360" w:lineRule="auto"/>
        <w:jc w:val="both"/>
        <w:rPr>
          <w:rFonts w:ascii="Times New Roman" w:hAnsi="Times New Roman" w:cs="Times New Roman"/>
          <w:sz w:val="24"/>
          <w:szCs w:val="24"/>
          <w:lang w:val="es-ES"/>
        </w:rPr>
      </w:pPr>
      <w:r w:rsidRPr="000F3367">
        <w:rPr>
          <w:rFonts w:ascii="Times New Roman" w:hAnsi="Times New Roman" w:cs="Times New Roman"/>
          <w:sz w:val="24"/>
          <w:szCs w:val="24"/>
          <w:lang w:val="es-ES"/>
        </w:rPr>
        <w:t>Principal resultado clínico o asistencial esperado.</w:t>
      </w:r>
    </w:p>
    <w:p w:rsidR="00D81F24" w:rsidRPr="00D81F24" w:rsidRDefault="00D81F24" w:rsidP="000F3367">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3. PALABRAS C</w:t>
      </w:r>
      <w:r w:rsidR="00F85DD5">
        <w:rPr>
          <w:rFonts w:ascii="Times New Roman" w:hAnsi="Times New Roman" w:cs="Times New Roman"/>
          <w:b/>
          <w:sz w:val="24"/>
          <w:szCs w:val="24"/>
          <w:lang w:val="es-ES"/>
        </w:rPr>
        <w:t xml:space="preserve">LAVE: </w:t>
      </w:r>
      <w:r w:rsidRPr="00F85DD5">
        <w:rPr>
          <w:rFonts w:ascii="Times New Roman" w:hAnsi="Times New Roman" w:cs="Times New Roman"/>
          <w:sz w:val="24"/>
          <w:szCs w:val="24"/>
          <w:lang w:val="es-ES"/>
        </w:rPr>
        <w:t>Elija entre 2 y 5 palabras que describan:</w:t>
      </w:r>
    </w:p>
    <w:p w:rsidR="002A154D" w:rsidRPr="002A154D" w:rsidRDefault="002A154D" w:rsidP="002A154D">
      <w:pPr>
        <w:pStyle w:val="Prrafodelista"/>
        <w:numPr>
          <w:ilvl w:val="0"/>
          <w:numId w:val="27"/>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De tres a cinco palabras o frases cortas.</w:t>
      </w:r>
    </w:p>
    <w:p w:rsidR="002A154D" w:rsidRPr="002A154D" w:rsidRDefault="002A154D" w:rsidP="002A154D">
      <w:pPr>
        <w:pStyle w:val="Prrafodelista"/>
        <w:numPr>
          <w:ilvl w:val="0"/>
          <w:numId w:val="27"/>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Representan los temas principales del informe.</w:t>
      </w:r>
    </w:p>
    <w:p w:rsidR="002A154D" w:rsidRPr="002A154D" w:rsidRDefault="002A154D" w:rsidP="002A154D">
      <w:pPr>
        <w:pStyle w:val="Prrafodelista"/>
        <w:numPr>
          <w:ilvl w:val="0"/>
          <w:numId w:val="27"/>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La primera palabra inicia con mayúscula, las demás en minúscula.</w:t>
      </w:r>
    </w:p>
    <w:p w:rsidR="002A154D" w:rsidRPr="002A154D" w:rsidRDefault="002A154D" w:rsidP="002A154D">
      <w:pPr>
        <w:pStyle w:val="Prrafodelista"/>
        <w:numPr>
          <w:ilvl w:val="0"/>
          <w:numId w:val="27"/>
        </w:numPr>
        <w:autoSpaceDE w:val="0"/>
        <w:autoSpaceDN w:val="0"/>
        <w:adjustRightInd w:val="0"/>
        <w:spacing w:before="120" w:after="120" w:line="360" w:lineRule="auto"/>
        <w:jc w:val="both"/>
        <w:rPr>
          <w:rFonts w:ascii="Times New Roman" w:hAnsi="Times New Roman" w:cs="Times New Roman"/>
          <w:sz w:val="24"/>
          <w:szCs w:val="24"/>
          <w:lang w:val="es-ES"/>
        </w:rPr>
      </w:pPr>
      <w:r w:rsidRPr="002A154D">
        <w:rPr>
          <w:rFonts w:ascii="Times New Roman" w:hAnsi="Times New Roman" w:cs="Times New Roman"/>
          <w:sz w:val="24"/>
          <w:szCs w:val="24"/>
          <w:lang w:val="es-ES"/>
        </w:rPr>
        <w:t>Separadas por coma.</w:t>
      </w:r>
    </w:p>
    <w:p w:rsidR="00D81F24" w:rsidRPr="00D81F24" w:rsidRDefault="00D81F24" w:rsidP="002A154D">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4</w:t>
      </w:r>
      <w:r w:rsidR="00F85DD5">
        <w:rPr>
          <w:rFonts w:ascii="Times New Roman" w:hAnsi="Times New Roman" w:cs="Times New Roman"/>
          <w:b/>
          <w:sz w:val="24"/>
          <w:szCs w:val="24"/>
          <w:lang w:val="es-ES"/>
        </w:rPr>
        <w:t xml:space="preserve">. INTRODUCCIÓN </w:t>
      </w:r>
      <w:r w:rsidRPr="00F85DD5">
        <w:rPr>
          <w:rFonts w:ascii="Times New Roman" w:hAnsi="Times New Roman" w:cs="Times New Roman"/>
          <w:sz w:val="24"/>
          <w:szCs w:val="24"/>
          <w:lang w:val="es-ES"/>
        </w:rPr>
        <w:t>Debe contener:</w:t>
      </w:r>
    </w:p>
    <w:p w:rsidR="002A154D" w:rsidRPr="00D87CC8" w:rsidRDefault="002A154D" w:rsidP="00D87CC8">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t>¿Por qué se realizó este informe?</w:t>
      </w:r>
    </w:p>
    <w:p w:rsidR="000F3367" w:rsidRDefault="000F3367" w:rsidP="000F3367">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0F3367">
        <w:rPr>
          <w:rFonts w:ascii="Times New Roman" w:hAnsi="Times New Roman" w:cs="Times New Roman"/>
          <w:sz w:val="24"/>
          <w:szCs w:val="24"/>
          <w:lang w:val="es-ES"/>
        </w:rPr>
        <w:t>¿Qué patología, condición clínica o problema de salud se aborda?</w:t>
      </w:r>
    </w:p>
    <w:p w:rsidR="000F3367" w:rsidRPr="000F3367" w:rsidRDefault="000F3367" w:rsidP="000F3367">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0F3367">
        <w:rPr>
          <w:rFonts w:ascii="Times New Roman" w:hAnsi="Times New Roman" w:cs="Times New Roman"/>
          <w:sz w:val="24"/>
          <w:szCs w:val="24"/>
          <w:lang w:val="es-ES"/>
        </w:rPr>
        <w:t>Antecedentes del procedimiento o intervención de enfermería.</w:t>
      </w:r>
    </w:p>
    <w:p w:rsidR="000F3367" w:rsidRPr="000F3367" w:rsidRDefault="000F3367" w:rsidP="000F3367">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0F3367">
        <w:rPr>
          <w:rFonts w:ascii="Times New Roman" w:hAnsi="Times New Roman" w:cs="Times New Roman"/>
          <w:sz w:val="24"/>
          <w:szCs w:val="24"/>
          <w:lang w:val="es-ES"/>
        </w:rPr>
        <w:t>Situación actual del problema de salud tratado.</w:t>
      </w:r>
    </w:p>
    <w:p w:rsidR="000F3367" w:rsidRPr="000F3367" w:rsidRDefault="000F3367" w:rsidP="000F3367">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0F3367">
        <w:rPr>
          <w:rFonts w:ascii="Times New Roman" w:hAnsi="Times New Roman" w:cs="Times New Roman"/>
          <w:sz w:val="24"/>
          <w:szCs w:val="24"/>
          <w:lang w:val="es-ES"/>
        </w:rPr>
        <w:t>Breve referencia al estado del arte en enfermería.</w:t>
      </w:r>
    </w:p>
    <w:p w:rsidR="000F3367" w:rsidRPr="000F3367" w:rsidRDefault="000F3367" w:rsidP="000F3367">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0F3367">
        <w:rPr>
          <w:rFonts w:ascii="Times New Roman" w:hAnsi="Times New Roman" w:cs="Times New Roman"/>
          <w:sz w:val="24"/>
          <w:szCs w:val="24"/>
          <w:lang w:val="es-ES"/>
        </w:rPr>
        <w:t>Novedad, innovación o aporte del procedimiento aprendido.</w:t>
      </w:r>
    </w:p>
    <w:p w:rsidR="000F3367" w:rsidRPr="000F3367" w:rsidRDefault="000F3367" w:rsidP="000F3367">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0F3367">
        <w:rPr>
          <w:rFonts w:ascii="Times New Roman" w:hAnsi="Times New Roman" w:cs="Times New Roman"/>
          <w:sz w:val="24"/>
          <w:szCs w:val="24"/>
          <w:lang w:val="es-ES"/>
        </w:rPr>
        <w:t>Importancia del cuidado de enfermería en el contexto clínico.</w:t>
      </w:r>
    </w:p>
    <w:p w:rsidR="00D87CC8" w:rsidRDefault="00D81F24" w:rsidP="000F3367">
      <w:pPr>
        <w:autoSpaceDE w:val="0"/>
        <w:autoSpaceDN w:val="0"/>
        <w:adjustRightInd w:val="0"/>
        <w:spacing w:before="120" w:after="120" w:line="360" w:lineRule="auto"/>
        <w:jc w:val="both"/>
        <w:rPr>
          <w:rFonts w:ascii="Times New Roman" w:hAnsi="Times New Roman" w:cs="Times New Roman"/>
          <w:b/>
          <w:sz w:val="24"/>
          <w:szCs w:val="24"/>
          <w:lang w:val="es-ES"/>
        </w:rPr>
      </w:pPr>
      <w:r w:rsidRPr="00D81F24">
        <w:rPr>
          <w:rFonts w:ascii="Times New Roman" w:hAnsi="Times New Roman" w:cs="Times New Roman"/>
          <w:b/>
          <w:sz w:val="24"/>
          <w:szCs w:val="24"/>
          <w:lang w:val="es-ES"/>
        </w:rPr>
        <w:t xml:space="preserve">5. </w:t>
      </w:r>
      <w:r w:rsidR="00D87CC8" w:rsidRPr="00D87CC8">
        <w:rPr>
          <w:rFonts w:ascii="Times New Roman" w:hAnsi="Times New Roman" w:cs="Times New Roman"/>
          <w:b/>
          <w:sz w:val="24"/>
          <w:szCs w:val="24"/>
          <w:lang w:val="es-ES"/>
        </w:rPr>
        <w:t>REVISIÓN BIBLIOGRÁFICA (MARCO TEÓRICO)</w:t>
      </w:r>
    </w:p>
    <w:p w:rsidR="00FE253B" w:rsidRPr="00FE253B" w:rsidRDefault="00FE253B" w:rsidP="00FE253B">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t>Bases anatómicas y fisiológicas relacionadas con la patología o condición abordada.</w:t>
      </w:r>
    </w:p>
    <w:p w:rsidR="00FE253B" w:rsidRPr="00FE253B" w:rsidRDefault="00FE253B" w:rsidP="00FE253B">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t>Fundamentos científicos del cuidado, procedimiento o técnica de enfermería aprendida.</w:t>
      </w:r>
    </w:p>
    <w:p w:rsidR="00FE253B" w:rsidRPr="00FE253B" w:rsidRDefault="00FE253B" w:rsidP="00FE253B">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t>Estudios recientes, antecedentes y resultados relevantes en enfermería.</w:t>
      </w:r>
    </w:p>
    <w:p w:rsidR="00FE253B" w:rsidRDefault="00FE253B" w:rsidP="00FE253B">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t>Conceptos clave y protocolos clínicos involucrados.</w:t>
      </w:r>
    </w:p>
    <w:p w:rsidR="00D81F24" w:rsidRPr="00D87CC8" w:rsidRDefault="00D87CC8" w:rsidP="00FE253B">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sidRPr="00D87CC8">
        <w:rPr>
          <w:rFonts w:ascii="Times New Roman" w:hAnsi="Times New Roman" w:cs="Times New Roman"/>
          <w:sz w:val="24"/>
          <w:szCs w:val="24"/>
          <w:lang w:val="es-ES"/>
        </w:rPr>
        <w:lastRenderedPageBreak/>
        <w:t>Debe contar con las citas bibliográficas necesarias, evitando descripciones superficiales.</w:t>
      </w:r>
    </w:p>
    <w:p w:rsidR="00FE253B" w:rsidRPr="00FE253B" w:rsidRDefault="00F85DD5" w:rsidP="00FE253B">
      <w:p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 xml:space="preserve">6. </w:t>
      </w:r>
      <w:r w:rsidR="00D87CC8" w:rsidRPr="00D87CC8">
        <w:rPr>
          <w:rFonts w:ascii="Times New Roman" w:hAnsi="Times New Roman" w:cs="Times New Roman"/>
          <w:b/>
          <w:sz w:val="24"/>
          <w:szCs w:val="24"/>
          <w:lang w:val="es-ES"/>
        </w:rPr>
        <w:t xml:space="preserve">METODOLOGÍA DE APLICACIÓN DEL TRATAMIENTO O MEDIO DIAGNÓSTICO </w:t>
      </w:r>
      <w:r w:rsidR="00FE253B" w:rsidRPr="00FE253B">
        <w:rPr>
          <w:rFonts w:ascii="Times New Roman" w:hAnsi="Times New Roman" w:cs="Times New Roman"/>
          <w:sz w:val="24"/>
          <w:szCs w:val="24"/>
          <w:lang w:val="es-ES"/>
        </w:rPr>
        <w:t>Debe describir claramente cómo se aplica el procedimiento o cuidado de enfer</w:t>
      </w:r>
      <w:r w:rsidR="00FE253B">
        <w:rPr>
          <w:rFonts w:ascii="Times New Roman" w:hAnsi="Times New Roman" w:cs="Times New Roman"/>
          <w:sz w:val="24"/>
          <w:szCs w:val="24"/>
          <w:lang w:val="es-ES"/>
        </w:rPr>
        <w:t>mería aprendido, especificando:</w:t>
      </w:r>
    </w:p>
    <w:p w:rsidR="00FE253B" w:rsidRPr="00FE253B" w:rsidRDefault="00FE253B" w:rsidP="00FE253B">
      <w:pPr>
        <w:pStyle w:val="Prrafodelista"/>
        <w:numPr>
          <w:ilvl w:val="0"/>
          <w:numId w:val="33"/>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t>Equipos, insumos y materiales utilizados.</w:t>
      </w:r>
    </w:p>
    <w:p w:rsidR="00FE253B" w:rsidRPr="00FE253B" w:rsidRDefault="00FE253B" w:rsidP="00FE253B">
      <w:pPr>
        <w:pStyle w:val="Prrafodelista"/>
        <w:numPr>
          <w:ilvl w:val="0"/>
          <w:numId w:val="33"/>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t>Condiciones del área de trabajo (hospitalaria, comunitaria o clínica).</w:t>
      </w:r>
    </w:p>
    <w:p w:rsidR="00FE253B" w:rsidRPr="00FE253B" w:rsidRDefault="00FE253B" w:rsidP="00FE253B">
      <w:pPr>
        <w:pStyle w:val="Prrafodelista"/>
        <w:numPr>
          <w:ilvl w:val="0"/>
          <w:numId w:val="33"/>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t>Preparación previa del profesional de enfermería y del paciente.</w:t>
      </w:r>
    </w:p>
    <w:p w:rsidR="00FE253B" w:rsidRPr="00FE253B" w:rsidRDefault="00FE253B" w:rsidP="00FE253B">
      <w:pPr>
        <w:pStyle w:val="Prrafodelista"/>
        <w:numPr>
          <w:ilvl w:val="0"/>
          <w:numId w:val="33"/>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t>Procedimiento paso a paso.</w:t>
      </w:r>
    </w:p>
    <w:p w:rsidR="00FE253B" w:rsidRPr="00FE253B" w:rsidRDefault="00FE253B" w:rsidP="00FE253B">
      <w:pPr>
        <w:pStyle w:val="Prrafodelista"/>
        <w:numPr>
          <w:ilvl w:val="0"/>
          <w:numId w:val="33"/>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t>Frecuencia y duración de la intervención.</w:t>
      </w:r>
    </w:p>
    <w:p w:rsidR="00FE253B" w:rsidRPr="00FE253B" w:rsidRDefault="00FE253B" w:rsidP="00FE253B">
      <w:pPr>
        <w:pStyle w:val="Prrafodelista"/>
        <w:numPr>
          <w:ilvl w:val="0"/>
          <w:numId w:val="33"/>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t>Contraindicaciones, precauciones y cuidados posteriores.</w:t>
      </w:r>
    </w:p>
    <w:p w:rsidR="00FE253B" w:rsidRPr="00FE253B" w:rsidRDefault="00FE253B" w:rsidP="00FE253B">
      <w:pPr>
        <w:pStyle w:val="Prrafodelista"/>
        <w:numPr>
          <w:ilvl w:val="0"/>
          <w:numId w:val="33"/>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t>Limitaciones y posibles complicaciones.</w:t>
      </w:r>
    </w:p>
    <w:p w:rsidR="00D81F24" w:rsidRPr="00D81F24" w:rsidRDefault="00F85DD5" w:rsidP="00FE253B">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7. </w:t>
      </w:r>
      <w:r w:rsidR="00D87CC8" w:rsidRPr="00D87CC8">
        <w:rPr>
          <w:rFonts w:ascii="Times New Roman" w:hAnsi="Times New Roman" w:cs="Times New Roman"/>
          <w:b/>
          <w:sz w:val="24"/>
          <w:szCs w:val="24"/>
          <w:lang w:val="es-ES"/>
        </w:rPr>
        <w:t xml:space="preserve">RESULTADOS ESPERADOS </w:t>
      </w:r>
      <w:r w:rsidR="00D87CC8">
        <w:rPr>
          <w:rFonts w:ascii="Times New Roman" w:hAnsi="Times New Roman" w:cs="Times New Roman"/>
          <w:sz w:val="24"/>
          <w:szCs w:val="24"/>
          <w:lang w:val="es-ES"/>
        </w:rPr>
        <w:t>Incluye</w:t>
      </w:r>
      <w:r w:rsidR="00D81F24" w:rsidRPr="00F85DD5">
        <w:rPr>
          <w:rFonts w:ascii="Times New Roman" w:hAnsi="Times New Roman" w:cs="Times New Roman"/>
          <w:sz w:val="24"/>
          <w:szCs w:val="24"/>
          <w:lang w:val="es-ES"/>
        </w:rPr>
        <w:t>:</w:t>
      </w:r>
    </w:p>
    <w:p w:rsidR="00FE253B" w:rsidRPr="00FE253B" w:rsidRDefault="00FE253B" w:rsidP="00FE253B">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t>Resultados clínicos o asistenciales esperados.</w:t>
      </w:r>
    </w:p>
    <w:p w:rsidR="00FE253B" w:rsidRPr="00FE253B" w:rsidRDefault="00FE253B" w:rsidP="00FE253B">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t>Cambios previstos en el estado de salud del paciente.</w:t>
      </w:r>
    </w:p>
    <w:p w:rsidR="00FE253B" w:rsidRPr="00FE253B" w:rsidRDefault="00FE253B" w:rsidP="00FE253B">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t>Beneficios en la calidad del cuidado, seguridad y recuperación del paciente.</w:t>
      </w:r>
    </w:p>
    <w:p w:rsidR="00D81F24" w:rsidRPr="00D81F24" w:rsidRDefault="00F85DD5" w:rsidP="00FE253B">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8. DISCUSIÓN </w:t>
      </w:r>
      <w:r w:rsidR="00D81F24" w:rsidRPr="00F85DD5">
        <w:rPr>
          <w:rFonts w:ascii="Times New Roman" w:hAnsi="Times New Roman" w:cs="Times New Roman"/>
          <w:sz w:val="24"/>
          <w:szCs w:val="24"/>
          <w:lang w:val="es-ES"/>
        </w:rPr>
        <w:t>Debe incluir:</w:t>
      </w:r>
    </w:p>
    <w:p w:rsidR="00FE253B" w:rsidRPr="00FE253B" w:rsidRDefault="00FE253B" w:rsidP="00FE253B">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t>Comparación con cuidados o procedimientos convencionales.</w:t>
      </w:r>
    </w:p>
    <w:p w:rsidR="00FE253B" w:rsidRPr="00FE253B" w:rsidRDefault="00FE253B" w:rsidP="00FE253B">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t>Experiencias previas documentadas.</w:t>
      </w:r>
    </w:p>
    <w:p w:rsidR="00FE253B" w:rsidRPr="00FE253B" w:rsidRDefault="00FE253B" w:rsidP="00FE253B">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t>Impacto del procedimiento en la atención de enfermería.</w:t>
      </w:r>
    </w:p>
    <w:p w:rsidR="00FE253B" w:rsidRPr="00FE253B" w:rsidRDefault="00FE253B" w:rsidP="00FE253B">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t>Mecanismo de acción o fundamento clínico del procedimiento.</w:t>
      </w:r>
    </w:p>
    <w:p w:rsidR="00FE253B" w:rsidRPr="00FE253B" w:rsidRDefault="00FE253B" w:rsidP="00FE253B">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t>Pertinencia en el contexto profesional de enfermería.</w:t>
      </w:r>
    </w:p>
    <w:p w:rsidR="00FE253B" w:rsidRPr="00FE253B" w:rsidRDefault="00FE253B" w:rsidP="00FE253B">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t>Opinión de especialistas en el área.</w:t>
      </w:r>
    </w:p>
    <w:p w:rsidR="00FE253B" w:rsidRPr="00FE253B" w:rsidRDefault="00FE253B" w:rsidP="00FE253B">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t>Propuestas de mejora para futuros casos similares.</w:t>
      </w:r>
    </w:p>
    <w:p w:rsidR="00FE253B" w:rsidRPr="00FE253B" w:rsidRDefault="00FE253B" w:rsidP="00FE253B">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t>Obligatorio: uso de citas en normas Vancouver.</w:t>
      </w:r>
    </w:p>
    <w:p w:rsidR="00D81F24" w:rsidRPr="00D81F24" w:rsidRDefault="00F85DD5" w:rsidP="00FE253B">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9. CONCLUSIÓN </w:t>
      </w:r>
      <w:r w:rsidR="00D81F24" w:rsidRPr="00F85DD5">
        <w:rPr>
          <w:rFonts w:ascii="Times New Roman" w:hAnsi="Times New Roman" w:cs="Times New Roman"/>
          <w:sz w:val="24"/>
          <w:szCs w:val="24"/>
          <w:lang w:val="es-ES"/>
        </w:rPr>
        <w:t>Responda:</w:t>
      </w:r>
    </w:p>
    <w:p w:rsidR="00FE253B" w:rsidRPr="00FE253B" w:rsidRDefault="00FE253B" w:rsidP="00FE253B">
      <w:pPr>
        <w:pStyle w:val="Prrafodelista"/>
        <w:numPr>
          <w:ilvl w:val="0"/>
          <w:numId w:val="36"/>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t>Síntesis de los aprendizajes adquiridos durante la movilidad académica.</w:t>
      </w:r>
    </w:p>
    <w:p w:rsidR="00FE253B" w:rsidRPr="00FE253B" w:rsidRDefault="00FE253B" w:rsidP="00FE253B">
      <w:pPr>
        <w:pStyle w:val="Prrafodelista"/>
        <w:numPr>
          <w:ilvl w:val="0"/>
          <w:numId w:val="36"/>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t>Importancia del procedimiento o cuidado de enfermería aprendido.</w:t>
      </w:r>
    </w:p>
    <w:p w:rsidR="00FE253B" w:rsidRPr="00FE253B" w:rsidRDefault="00FE253B" w:rsidP="00FE253B">
      <w:pPr>
        <w:pStyle w:val="Prrafodelista"/>
        <w:numPr>
          <w:ilvl w:val="0"/>
          <w:numId w:val="36"/>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lastRenderedPageBreak/>
        <w:t>Aplicabilidad en el ejercicio profesional y en los servicios de salud.</w:t>
      </w:r>
    </w:p>
    <w:p w:rsidR="00FE253B" w:rsidRPr="00FE253B" w:rsidRDefault="00FE253B" w:rsidP="00FE253B">
      <w:pPr>
        <w:pStyle w:val="Prrafodelista"/>
        <w:numPr>
          <w:ilvl w:val="0"/>
          <w:numId w:val="36"/>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t>Propuestas de investigación futura o fortalecimiento del rol de enfermería.</w:t>
      </w:r>
    </w:p>
    <w:p w:rsidR="00D81F24" w:rsidRPr="00D81F24" w:rsidRDefault="00D87CC8" w:rsidP="00FE253B">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10</w:t>
      </w:r>
      <w:r w:rsidR="00D81F24" w:rsidRPr="00D81F24">
        <w:rPr>
          <w:rFonts w:ascii="Times New Roman" w:hAnsi="Times New Roman" w:cs="Times New Roman"/>
          <w:b/>
          <w:sz w:val="24"/>
          <w:szCs w:val="24"/>
          <w:lang w:val="es-ES"/>
        </w:rPr>
        <w:t>. REFERENCIAS BIBLIOGRÁFICAS</w:t>
      </w:r>
    </w:p>
    <w:p w:rsidR="00D81F24" w:rsidRPr="00F85DD5" w:rsidRDefault="00D87CC8" w:rsidP="00F85DD5">
      <w:pPr>
        <w:pStyle w:val="Prrafodelista"/>
        <w:numPr>
          <w:ilvl w:val="0"/>
          <w:numId w:val="19"/>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Mínimo 10</w:t>
      </w:r>
      <w:r w:rsidR="00F85DD5" w:rsidRPr="00F85DD5">
        <w:rPr>
          <w:rFonts w:ascii="Times New Roman" w:hAnsi="Times New Roman" w:cs="Times New Roman"/>
          <w:sz w:val="24"/>
          <w:szCs w:val="24"/>
          <w:lang w:val="es-ES"/>
        </w:rPr>
        <w:t xml:space="preserve"> referencias</w:t>
      </w:r>
    </w:p>
    <w:p w:rsidR="00D81F24" w:rsidRPr="00F85DD5" w:rsidRDefault="00D81F24" w:rsidP="00F85DD5">
      <w:pPr>
        <w:pStyle w:val="Prrafodelista"/>
        <w:numPr>
          <w:ilvl w:val="0"/>
          <w:numId w:val="1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Orden alfabétic</w:t>
      </w:r>
      <w:r w:rsidR="00F85DD5" w:rsidRPr="00F85DD5">
        <w:rPr>
          <w:rFonts w:ascii="Times New Roman" w:hAnsi="Times New Roman" w:cs="Times New Roman"/>
          <w:sz w:val="24"/>
          <w:szCs w:val="24"/>
          <w:lang w:val="es-ES"/>
        </w:rPr>
        <w:t>o</w:t>
      </w:r>
    </w:p>
    <w:p w:rsidR="00D81F24" w:rsidRPr="00F85DD5" w:rsidRDefault="00F85DD5" w:rsidP="00F85DD5">
      <w:pPr>
        <w:pStyle w:val="Prrafodelista"/>
        <w:numPr>
          <w:ilvl w:val="0"/>
          <w:numId w:val="1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Tamaño 12</w:t>
      </w:r>
    </w:p>
    <w:p w:rsidR="00D81F24" w:rsidRPr="00F85DD5" w:rsidRDefault="00D81F24" w:rsidP="00D81F24">
      <w:pPr>
        <w:pStyle w:val="Prrafodelista"/>
        <w:numPr>
          <w:ilvl w:val="0"/>
          <w:numId w:val="19"/>
        </w:numPr>
        <w:autoSpaceDE w:val="0"/>
        <w:autoSpaceDN w:val="0"/>
        <w:adjustRightInd w:val="0"/>
        <w:spacing w:before="120" w:after="120" w:line="360" w:lineRule="auto"/>
        <w:jc w:val="both"/>
        <w:rPr>
          <w:rFonts w:ascii="Times New Roman" w:hAnsi="Times New Roman" w:cs="Times New Roman"/>
          <w:sz w:val="24"/>
          <w:szCs w:val="24"/>
          <w:lang w:val="es-ES"/>
        </w:rPr>
      </w:pPr>
      <w:r w:rsidRPr="00F85DD5">
        <w:rPr>
          <w:rFonts w:ascii="Times New Roman" w:hAnsi="Times New Roman" w:cs="Times New Roman"/>
          <w:sz w:val="24"/>
          <w:szCs w:val="24"/>
          <w:lang w:val="es-ES"/>
        </w:rPr>
        <w:t>Citas y list</w:t>
      </w:r>
      <w:r w:rsidR="00F85DD5" w:rsidRPr="00F85DD5">
        <w:rPr>
          <w:rFonts w:ascii="Times New Roman" w:hAnsi="Times New Roman" w:cs="Times New Roman"/>
          <w:sz w:val="24"/>
          <w:szCs w:val="24"/>
          <w:lang w:val="es-ES"/>
        </w:rPr>
        <w:t>a en Normas Vancouver estrictas</w:t>
      </w:r>
    </w:p>
    <w:p w:rsidR="00D81F24" w:rsidRPr="00D81F24" w:rsidRDefault="00D87CC8" w:rsidP="00D81F24">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11</w:t>
      </w:r>
      <w:r w:rsidR="00F85DD5">
        <w:rPr>
          <w:rFonts w:ascii="Times New Roman" w:hAnsi="Times New Roman" w:cs="Times New Roman"/>
          <w:b/>
          <w:sz w:val="24"/>
          <w:szCs w:val="24"/>
          <w:lang w:val="es-ES"/>
        </w:rPr>
        <w:t xml:space="preserve">. ANEXOS </w:t>
      </w:r>
      <w:r w:rsidR="00F85DD5" w:rsidRPr="00F85DD5">
        <w:rPr>
          <w:rFonts w:ascii="Times New Roman" w:hAnsi="Times New Roman" w:cs="Times New Roman"/>
          <w:sz w:val="24"/>
          <w:szCs w:val="24"/>
          <w:lang w:val="es-ES"/>
        </w:rPr>
        <w:t>Debe incluir:</w:t>
      </w:r>
    </w:p>
    <w:p w:rsidR="00FE253B" w:rsidRPr="00FE253B" w:rsidRDefault="00FE253B" w:rsidP="00FE253B">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t>Fotografías de la experiencia de movilidad académica internacional.</w:t>
      </w:r>
    </w:p>
    <w:p w:rsidR="00FE253B" w:rsidRPr="00FE253B" w:rsidRDefault="00FE253B" w:rsidP="00FE253B">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t>Protocolos clínicos aprendidos.</w:t>
      </w:r>
    </w:p>
    <w:p w:rsidR="00FE253B" w:rsidRPr="00FE253B" w:rsidRDefault="00FE253B" w:rsidP="00FE253B">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t>Fichas técnicas de equipos o insumos.</w:t>
      </w:r>
    </w:p>
    <w:p w:rsidR="00FE253B" w:rsidRPr="00FE253B" w:rsidRDefault="00FE253B" w:rsidP="00FE253B">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t>Guías o formatos utilizados.</w:t>
      </w:r>
    </w:p>
    <w:p w:rsidR="00D81F24" w:rsidRPr="00F85DD5" w:rsidRDefault="00FE253B" w:rsidP="00FE253B">
      <w:pPr>
        <w:pStyle w:val="Prrafodelista"/>
        <w:numPr>
          <w:ilvl w:val="0"/>
          <w:numId w:val="20"/>
        </w:numPr>
        <w:autoSpaceDE w:val="0"/>
        <w:autoSpaceDN w:val="0"/>
        <w:adjustRightInd w:val="0"/>
        <w:spacing w:before="120" w:after="120" w:line="360" w:lineRule="auto"/>
        <w:jc w:val="both"/>
        <w:rPr>
          <w:rFonts w:ascii="Times New Roman" w:hAnsi="Times New Roman" w:cs="Times New Roman"/>
          <w:sz w:val="24"/>
          <w:szCs w:val="24"/>
          <w:lang w:val="es-ES"/>
        </w:rPr>
      </w:pPr>
      <w:r w:rsidRPr="00FE253B">
        <w:rPr>
          <w:rFonts w:ascii="Times New Roman" w:hAnsi="Times New Roman" w:cs="Times New Roman"/>
          <w:sz w:val="24"/>
          <w:szCs w:val="24"/>
          <w:lang w:val="es-ES"/>
        </w:rPr>
        <w:t>Cualquier información adicional relevante.</w:t>
      </w:r>
    </w:p>
    <w:sectPr w:rsidR="00D81F24" w:rsidRPr="00F85D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7DA9"/>
    <w:multiLevelType w:val="hybridMultilevel"/>
    <w:tmpl w:val="2CD8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84C6D"/>
    <w:multiLevelType w:val="hybridMultilevel"/>
    <w:tmpl w:val="6D92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52BE8"/>
    <w:multiLevelType w:val="hybridMultilevel"/>
    <w:tmpl w:val="4ADC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215E0"/>
    <w:multiLevelType w:val="hybridMultilevel"/>
    <w:tmpl w:val="D162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26794"/>
    <w:multiLevelType w:val="hybridMultilevel"/>
    <w:tmpl w:val="E3EC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30484"/>
    <w:multiLevelType w:val="hybridMultilevel"/>
    <w:tmpl w:val="F9560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565C1"/>
    <w:multiLevelType w:val="hybridMultilevel"/>
    <w:tmpl w:val="D1F4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662CB"/>
    <w:multiLevelType w:val="hybridMultilevel"/>
    <w:tmpl w:val="C24E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A1647"/>
    <w:multiLevelType w:val="hybridMultilevel"/>
    <w:tmpl w:val="9DDA2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87D00"/>
    <w:multiLevelType w:val="hybridMultilevel"/>
    <w:tmpl w:val="93C8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F0EB0"/>
    <w:multiLevelType w:val="hybridMultilevel"/>
    <w:tmpl w:val="48A0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762B9"/>
    <w:multiLevelType w:val="hybridMultilevel"/>
    <w:tmpl w:val="5518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25CCF"/>
    <w:multiLevelType w:val="hybridMultilevel"/>
    <w:tmpl w:val="7CE61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25BA8"/>
    <w:multiLevelType w:val="hybridMultilevel"/>
    <w:tmpl w:val="E9363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501F6"/>
    <w:multiLevelType w:val="hybridMultilevel"/>
    <w:tmpl w:val="E838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8B5026"/>
    <w:multiLevelType w:val="hybridMultilevel"/>
    <w:tmpl w:val="2024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80731"/>
    <w:multiLevelType w:val="hybridMultilevel"/>
    <w:tmpl w:val="DCC6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E1C14"/>
    <w:multiLevelType w:val="hybridMultilevel"/>
    <w:tmpl w:val="D7D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060C44"/>
    <w:multiLevelType w:val="hybridMultilevel"/>
    <w:tmpl w:val="9AC4B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B51ABF"/>
    <w:multiLevelType w:val="hybridMultilevel"/>
    <w:tmpl w:val="695C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64AC0"/>
    <w:multiLevelType w:val="hybridMultilevel"/>
    <w:tmpl w:val="2F5E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263C8"/>
    <w:multiLevelType w:val="hybridMultilevel"/>
    <w:tmpl w:val="CBD08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8F7028"/>
    <w:multiLevelType w:val="hybridMultilevel"/>
    <w:tmpl w:val="08F6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8961F7"/>
    <w:multiLevelType w:val="hybridMultilevel"/>
    <w:tmpl w:val="E646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810BD1"/>
    <w:multiLevelType w:val="hybridMultilevel"/>
    <w:tmpl w:val="05FC0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2D28A7"/>
    <w:multiLevelType w:val="hybridMultilevel"/>
    <w:tmpl w:val="713ED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A1244B"/>
    <w:multiLevelType w:val="hybridMultilevel"/>
    <w:tmpl w:val="5FEC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506EB"/>
    <w:multiLevelType w:val="hybridMultilevel"/>
    <w:tmpl w:val="120E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2F1E37"/>
    <w:multiLevelType w:val="hybridMultilevel"/>
    <w:tmpl w:val="A6A6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C806D4"/>
    <w:multiLevelType w:val="hybridMultilevel"/>
    <w:tmpl w:val="2B9C7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A35D52"/>
    <w:multiLevelType w:val="hybridMultilevel"/>
    <w:tmpl w:val="BC16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9C2D13"/>
    <w:multiLevelType w:val="hybridMultilevel"/>
    <w:tmpl w:val="F1BE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472490"/>
    <w:multiLevelType w:val="hybridMultilevel"/>
    <w:tmpl w:val="E31E7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5519B"/>
    <w:multiLevelType w:val="hybridMultilevel"/>
    <w:tmpl w:val="F61E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394A92"/>
    <w:multiLevelType w:val="hybridMultilevel"/>
    <w:tmpl w:val="1FE4B1B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EA12EA3"/>
    <w:multiLevelType w:val="hybridMultilevel"/>
    <w:tmpl w:val="AE8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20"/>
  </w:num>
  <w:num w:numId="4">
    <w:abstractNumId w:val="7"/>
  </w:num>
  <w:num w:numId="5">
    <w:abstractNumId w:val="9"/>
  </w:num>
  <w:num w:numId="6">
    <w:abstractNumId w:val="26"/>
  </w:num>
  <w:num w:numId="7">
    <w:abstractNumId w:val="34"/>
  </w:num>
  <w:num w:numId="8">
    <w:abstractNumId w:val="11"/>
  </w:num>
  <w:num w:numId="9">
    <w:abstractNumId w:val="19"/>
  </w:num>
  <w:num w:numId="10">
    <w:abstractNumId w:val="14"/>
  </w:num>
  <w:num w:numId="11">
    <w:abstractNumId w:val="8"/>
  </w:num>
  <w:num w:numId="12">
    <w:abstractNumId w:val="30"/>
  </w:num>
  <w:num w:numId="13">
    <w:abstractNumId w:val="12"/>
  </w:num>
  <w:num w:numId="14">
    <w:abstractNumId w:val="32"/>
  </w:num>
  <w:num w:numId="15">
    <w:abstractNumId w:val="22"/>
  </w:num>
  <w:num w:numId="16">
    <w:abstractNumId w:val="17"/>
  </w:num>
  <w:num w:numId="17">
    <w:abstractNumId w:val="25"/>
  </w:num>
  <w:num w:numId="18">
    <w:abstractNumId w:val="3"/>
  </w:num>
  <w:num w:numId="19">
    <w:abstractNumId w:val="27"/>
  </w:num>
  <w:num w:numId="20">
    <w:abstractNumId w:val="1"/>
  </w:num>
  <w:num w:numId="21">
    <w:abstractNumId w:val="4"/>
  </w:num>
  <w:num w:numId="22">
    <w:abstractNumId w:val="10"/>
  </w:num>
  <w:num w:numId="23">
    <w:abstractNumId w:val="35"/>
  </w:num>
  <w:num w:numId="24">
    <w:abstractNumId w:val="33"/>
  </w:num>
  <w:num w:numId="25">
    <w:abstractNumId w:val="24"/>
  </w:num>
  <w:num w:numId="26">
    <w:abstractNumId w:val="16"/>
  </w:num>
  <w:num w:numId="27">
    <w:abstractNumId w:val="18"/>
  </w:num>
  <w:num w:numId="28">
    <w:abstractNumId w:val="21"/>
  </w:num>
  <w:num w:numId="29">
    <w:abstractNumId w:val="15"/>
  </w:num>
  <w:num w:numId="30">
    <w:abstractNumId w:val="2"/>
  </w:num>
  <w:num w:numId="31">
    <w:abstractNumId w:val="5"/>
  </w:num>
  <w:num w:numId="32">
    <w:abstractNumId w:val="29"/>
  </w:num>
  <w:num w:numId="33">
    <w:abstractNumId w:val="6"/>
  </w:num>
  <w:num w:numId="34">
    <w:abstractNumId w:val="0"/>
  </w:num>
  <w:num w:numId="35">
    <w:abstractNumId w:val="31"/>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38D"/>
    <w:rsid w:val="00056DA0"/>
    <w:rsid w:val="0009429D"/>
    <w:rsid w:val="000F3367"/>
    <w:rsid w:val="002A154D"/>
    <w:rsid w:val="0048138D"/>
    <w:rsid w:val="004872C0"/>
    <w:rsid w:val="00502614"/>
    <w:rsid w:val="005455D1"/>
    <w:rsid w:val="006769C2"/>
    <w:rsid w:val="00AC52F9"/>
    <w:rsid w:val="00D81F24"/>
    <w:rsid w:val="00D87CC8"/>
    <w:rsid w:val="00E01A5A"/>
    <w:rsid w:val="00F85DD5"/>
    <w:rsid w:val="00FB6E56"/>
    <w:rsid w:val="00FD1BDA"/>
    <w:rsid w:val="00FE2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F50B"/>
  <w15:chartTrackingRefBased/>
  <w15:docId w15:val="{3EC98687-DA61-4DED-8B59-E7128A40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38D"/>
    <w:pPr>
      <w:spacing w:after="200" w:line="276"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1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1081</Words>
  <Characters>6168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ISTMAS</dc:creator>
  <cp:keywords/>
  <dc:description/>
  <cp:lastModifiedBy>ISTMAS</cp:lastModifiedBy>
  <cp:revision>9</cp:revision>
  <dcterms:created xsi:type="dcterms:W3CDTF">2025-12-12T20:35:00Z</dcterms:created>
  <dcterms:modified xsi:type="dcterms:W3CDTF">2026-03-19T17:57:00Z</dcterms:modified>
</cp:coreProperties>
</file>